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E78970" w14:textId="122F72D6" w:rsidR="00DE394F" w:rsidRPr="00C105B3" w:rsidRDefault="00DE394F" w:rsidP="00DE39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  <w:lang w:val="sr-Latn-ME"/>
        </w:rPr>
      </w:pPr>
      <w:r w:rsidRPr="00C105B3">
        <w:rPr>
          <w:rFonts w:ascii="Arial" w:hAnsi="Arial" w:cs="Arial"/>
          <w:kern w:val="0"/>
          <w:sz w:val="24"/>
          <w:szCs w:val="24"/>
          <w:lang w:val="sr-Latn-ME"/>
        </w:rPr>
        <w:t>Na osnovu  člana 14, 15, 18 i 19 Statuta DOO "Komunalno" Tivat ("Službeni list Crne Gore</w:t>
      </w:r>
      <w:r w:rsidR="00787E38">
        <w:rPr>
          <w:rFonts w:ascii="Arial" w:hAnsi="Arial" w:cs="Arial"/>
          <w:kern w:val="0"/>
          <w:sz w:val="24"/>
          <w:szCs w:val="24"/>
          <w:lang w:val="sr-Latn-ME"/>
        </w:rPr>
        <w:t xml:space="preserve"> </w:t>
      </w:r>
      <w:r w:rsidRPr="00C105B3">
        <w:rPr>
          <w:rFonts w:ascii="Arial" w:hAnsi="Arial" w:cs="Arial"/>
          <w:kern w:val="0"/>
          <w:sz w:val="24"/>
          <w:szCs w:val="24"/>
          <w:lang w:val="sr-Latn-ME"/>
        </w:rPr>
        <w:t>-</w:t>
      </w:r>
      <w:r w:rsidR="00787E38">
        <w:rPr>
          <w:rFonts w:ascii="Arial" w:hAnsi="Arial" w:cs="Arial"/>
          <w:kern w:val="0"/>
          <w:sz w:val="24"/>
          <w:szCs w:val="24"/>
          <w:lang w:val="sr-Latn-ME"/>
        </w:rPr>
        <w:t xml:space="preserve"> </w:t>
      </w:r>
      <w:r w:rsidRPr="00C105B3">
        <w:rPr>
          <w:rFonts w:ascii="Arial" w:hAnsi="Arial" w:cs="Arial"/>
          <w:kern w:val="0"/>
          <w:sz w:val="24"/>
          <w:szCs w:val="24"/>
          <w:lang w:val="sr-Latn-ME"/>
        </w:rPr>
        <w:t xml:space="preserve">opštinski propisi", br. 21/22) i člana 35 Statuta Opštine Tivat ("Službeni list Crne Gore - opštinski propisi", br. 24/18 i 09/20), Skupština opštine Tivat na sjednici održanoj dana </w:t>
      </w:r>
      <w:r w:rsidR="00787E38">
        <w:rPr>
          <w:rFonts w:ascii="Arial" w:hAnsi="Arial" w:cs="Arial"/>
          <w:kern w:val="0"/>
          <w:sz w:val="24"/>
          <w:szCs w:val="24"/>
          <w:lang w:val="sr-Latn-ME"/>
        </w:rPr>
        <w:t>24.10</w:t>
      </w:r>
      <w:r w:rsidRPr="00C105B3">
        <w:rPr>
          <w:rFonts w:ascii="Arial" w:hAnsi="Arial" w:cs="Arial"/>
          <w:kern w:val="0"/>
          <w:sz w:val="24"/>
          <w:szCs w:val="24"/>
          <w:lang w:val="sr-Latn-ME"/>
        </w:rPr>
        <w:t>.2024.godine donijela je</w:t>
      </w:r>
    </w:p>
    <w:p w14:paraId="2765EC46" w14:textId="77777777" w:rsidR="00DE394F" w:rsidRPr="00C105B3" w:rsidRDefault="00DE394F" w:rsidP="00DE39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  <w:lang w:val="sr-Latn-ME"/>
        </w:rPr>
      </w:pPr>
    </w:p>
    <w:p w14:paraId="0D6D29F3" w14:textId="77777777" w:rsidR="00C105B3" w:rsidRPr="00C105B3" w:rsidRDefault="00C105B3" w:rsidP="00DE39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  <w:lang w:val="sr-Latn-ME"/>
        </w:rPr>
      </w:pPr>
    </w:p>
    <w:p w14:paraId="28097A6B" w14:textId="77777777" w:rsidR="00DE394F" w:rsidRPr="00C105B3" w:rsidRDefault="00DE394F" w:rsidP="00DE3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  <w:lang w:val="sr-Latn-ME"/>
        </w:rPr>
      </w:pPr>
    </w:p>
    <w:p w14:paraId="7B90541E" w14:textId="50FA265C" w:rsidR="00DE394F" w:rsidRPr="00C105B3" w:rsidRDefault="00DE394F" w:rsidP="00DE39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4"/>
          <w:szCs w:val="24"/>
          <w:lang w:val="sr-Latn-ME"/>
        </w:rPr>
      </w:pPr>
      <w:r w:rsidRPr="00C105B3">
        <w:rPr>
          <w:rFonts w:ascii="Arial" w:hAnsi="Arial" w:cs="Arial"/>
          <w:kern w:val="0"/>
          <w:sz w:val="24"/>
          <w:szCs w:val="24"/>
          <w:lang w:val="sr-Latn-ME"/>
        </w:rPr>
        <w:t>ODLUKU</w:t>
      </w:r>
    </w:p>
    <w:p w14:paraId="6E998A37" w14:textId="77777777" w:rsidR="00DE394F" w:rsidRPr="00C105B3" w:rsidRDefault="00DE394F" w:rsidP="00DE39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4"/>
          <w:szCs w:val="24"/>
          <w:lang w:val="sr-Latn-ME"/>
        </w:rPr>
      </w:pPr>
    </w:p>
    <w:p w14:paraId="6AF7F935" w14:textId="0F35A341" w:rsidR="00DE394F" w:rsidRPr="00C105B3" w:rsidRDefault="00DE394F" w:rsidP="00DE3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  <w:lang w:val="sr-Latn-ME"/>
        </w:rPr>
      </w:pPr>
      <w:r w:rsidRPr="00C105B3">
        <w:rPr>
          <w:rFonts w:ascii="Arial" w:hAnsi="Arial" w:cs="Arial"/>
          <w:kern w:val="0"/>
          <w:sz w:val="24"/>
          <w:szCs w:val="24"/>
          <w:lang w:val="sr-Latn-ME"/>
        </w:rPr>
        <w:t>o imenovanju jednog člana Odbora direktora DOO „Komunalno“ Tivat</w:t>
      </w:r>
    </w:p>
    <w:p w14:paraId="3D77DEF7" w14:textId="77777777" w:rsidR="00DE394F" w:rsidRPr="00C105B3" w:rsidRDefault="00DE394F" w:rsidP="00DE3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  <w:lang w:val="sr-Latn-ME"/>
        </w:rPr>
      </w:pPr>
    </w:p>
    <w:p w14:paraId="3BABBC92" w14:textId="77777777" w:rsidR="00DE394F" w:rsidRPr="00C105B3" w:rsidRDefault="00DE394F" w:rsidP="00DE3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  <w:lang w:val="sr-Latn-ME"/>
        </w:rPr>
      </w:pPr>
    </w:p>
    <w:p w14:paraId="62F374AA" w14:textId="77777777" w:rsidR="00DE394F" w:rsidRDefault="00DE394F" w:rsidP="00DE39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4"/>
          <w:szCs w:val="24"/>
          <w:lang w:val="sr-Latn-ME"/>
        </w:rPr>
      </w:pPr>
      <w:r w:rsidRPr="00C105B3">
        <w:rPr>
          <w:rFonts w:ascii="Arial" w:hAnsi="Arial" w:cs="Arial"/>
          <w:kern w:val="0"/>
          <w:sz w:val="24"/>
          <w:szCs w:val="24"/>
          <w:lang w:val="sr-Latn-ME"/>
        </w:rPr>
        <w:t>Član 1</w:t>
      </w:r>
    </w:p>
    <w:p w14:paraId="027D551A" w14:textId="77777777" w:rsidR="00485E5D" w:rsidRPr="00C105B3" w:rsidRDefault="00485E5D" w:rsidP="00DE39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4"/>
          <w:szCs w:val="24"/>
          <w:lang w:val="sr-Latn-ME"/>
        </w:rPr>
      </w:pPr>
    </w:p>
    <w:p w14:paraId="30CF8A1B" w14:textId="1DC4344B" w:rsidR="00DE394F" w:rsidRPr="00C105B3" w:rsidRDefault="00DE394F" w:rsidP="00DE3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  <w:lang w:val="sr-Latn-ME"/>
        </w:rPr>
      </w:pPr>
      <w:r w:rsidRPr="00C105B3">
        <w:rPr>
          <w:rFonts w:ascii="Arial" w:hAnsi="Arial" w:cs="Arial"/>
          <w:kern w:val="0"/>
          <w:sz w:val="24"/>
          <w:szCs w:val="24"/>
          <w:lang w:val="sr-Latn-ME"/>
        </w:rPr>
        <w:t>Za člana Odbora direktora DOO Komunalno Tivat imenuje se Klakor Predrag.</w:t>
      </w:r>
    </w:p>
    <w:p w14:paraId="66ED7769" w14:textId="7B657F42" w:rsidR="00DE394F" w:rsidRPr="00C105B3" w:rsidRDefault="00DE394F" w:rsidP="00DE3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  <w:lang w:val="sr-Latn-ME"/>
        </w:rPr>
      </w:pPr>
      <w:r w:rsidRPr="00C105B3">
        <w:rPr>
          <w:rFonts w:ascii="Arial" w:hAnsi="Arial" w:cs="Arial"/>
          <w:kern w:val="0"/>
          <w:sz w:val="24"/>
          <w:szCs w:val="24"/>
          <w:lang w:val="sr-Latn-ME"/>
        </w:rPr>
        <w:t xml:space="preserve">   </w:t>
      </w:r>
    </w:p>
    <w:p w14:paraId="3F0AD661" w14:textId="77777777" w:rsidR="00DE394F" w:rsidRDefault="00DE394F" w:rsidP="00DE39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4"/>
          <w:szCs w:val="24"/>
          <w:lang w:val="sr-Latn-ME"/>
        </w:rPr>
      </w:pPr>
      <w:r w:rsidRPr="00C105B3">
        <w:rPr>
          <w:rFonts w:ascii="Arial" w:hAnsi="Arial" w:cs="Arial"/>
          <w:kern w:val="0"/>
          <w:sz w:val="24"/>
          <w:szCs w:val="24"/>
          <w:lang w:val="sr-Latn-ME"/>
        </w:rPr>
        <w:t>Član 2</w:t>
      </w:r>
    </w:p>
    <w:p w14:paraId="4AF666AE" w14:textId="77777777" w:rsidR="00485E5D" w:rsidRPr="00C105B3" w:rsidRDefault="00485E5D" w:rsidP="00DE39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4"/>
          <w:szCs w:val="24"/>
          <w:lang w:val="sr-Latn-ME"/>
        </w:rPr>
      </w:pPr>
    </w:p>
    <w:p w14:paraId="1DCF1BE9" w14:textId="075B7E54" w:rsidR="00DE394F" w:rsidRPr="00C105B3" w:rsidRDefault="00DE394F" w:rsidP="00DE3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  <w:lang w:val="sr-Latn-ME"/>
        </w:rPr>
      </w:pPr>
      <w:r w:rsidRPr="00C105B3">
        <w:rPr>
          <w:rFonts w:ascii="Arial" w:hAnsi="Arial" w:cs="Arial"/>
          <w:kern w:val="0"/>
          <w:sz w:val="24"/>
          <w:szCs w:val="24"/>
          <w:lang w:val="sr-Latn-ME"/>
        </w:rPr>
        <w:t>Mandat članu Odbora direktora traje četiri godine.</w:t>
      </w:r>
    </w:p>
    <w:p w14:paraId="445C88E1" w14:textId="77777777" w:rsidR="00DE394F" w:rsidRPr="00C105B3" w:rsidRDefault="00DE394F" w:rsidP="00DE3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  <w:lang w:val="sr-Latn-ME"/>
        </w:rPr>
      </w:pPr>
    </w:p>
    <w:p w14:paraId="2D6E76DD" w14:textId="77777777" w:rsidR="00DE394F" w:rsidRDefault="00DE394F" w:rsidP="00DE39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4"/>
          <w:szCs w:val="24"/>
          <w:lang w:val="sr-Latn-ME"/>
        </w:rPr>
      </w:pPr>
      <w:r w:rsidRPr="00C105B3">
        <w:rPr>
          <w:rFonts w:ascii="Arial" w:hAnsi="Arial" w:cs="Arial"/>
          <w:kern w:val="0"/>
          <w:sz w:val="24"/>
          <w:szCs w:val="24"/>
          <w:lang w:val="sr-Latn-ME"/>
        </w:rPr>
        <w:t>Član 3</w:t>
      </w:r>
    </w:p>
    <w:p w14:paraId="1E756FC7" w14:textId="77777777" w:rsidR="00485E5D" w:rsidRPr="00C105B3" w:rsidRDefault="00485E5D" w:rsidP="00DE39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4"/>
          <w:szCs w:val="24"/>
          <w:lang w:val="sr-Latn-ME"/>
        </w:rPr>
      </w:pPr>
    </w:p>
    <w:p w14:paraId="01D2BF20" w14:textId="156D2903" w:rsidR="00DE394F" w:rsidRPr="00C105B3" w:rsidRDefault="00DE394F" w:rsidP="00DE3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  <w:lang w:val="sr-Latn-ME"/>
        </w:rPr>
      </w:pPr>
      <w:r w:rsidRPr="00C105B3">
        <w:rPr>
          <w:rFonts w:ascii="Arial" w:hAnsi="Arial" w:cs="Arial"/>
          <w:kern w:val="0"/>
          <w:sz w:val="24"/>
          <w:szCs w:val="24"/>
          <w:lang w:val="sr-Latn-ME"/>
        </w:rPr>
        <w:t>Ova Odluka stupa na snagu osmog dana od dana objavljivanja u "Službenom listu Crne Gore - opštinski propisi".</w:t>
      </w:r>
    </w:p>
    <w:p w14:paraId="6783FD6F" w14:textId="77777777" w:rsidR="00DE394F" w:rsidRPr="00C105B3" w:rsidRDefault="00DE394F" w:rsidP="00DE3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  <w:lang w:val="sr-Latn-ME"/>
        </w:rPr>
      </w:pPr>
    </w:p>
    <w:p w14:paraId="5583F56A" w14:textId="77777777" w:rsidR="00DE394F" w:rsidRPr="00C105B3" w:rsidRDefault="00DE394F" w:rsidP="00DE3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  <w:lang w:val="sr-Latn-ME"/>
        </w:rPr>
      </w:pPr>
    </w:p>
    <w:p w14:paraId="0CFAE301" w14:textId="2E89FB44" w:rsidR="00DE394F" w:rsidRPr="00C105B3" w:rsidRDefault="00DE394F" w:rsidP="00DE3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  <w:lang w:val="sr-Latn-ME"/>
        </w:rPr>
      </w:pPr>
      <w:r w:rsidRPr="00C105B3">
        <w:rPr>
          <w:rFonts w:ascii="Arial" w:hAnsi="Arial" w:cs="Arial"/>
          <w:kern w:val="0"/>
          <w:sz w:val="24"/>
          <w:szCs w:val="24"/>
          <w:lang w:val="sr-Latn-ME"/>
        </w:rPr>
        <w:t xml:space="preserve">Broj: </w:t>
      </w:r>
      <w:r w:rsidR="00266DC4">
        <w:rPr>
          <w:rFonts w:ascii="Arial" w:hAnsi="Arial" w:cs="Arial"/>
          <w:kern w:val="0"/>
          <w:sz w:val="24"/>
          <w:szCs w:val="24"/>
          <w:lang w:val="sr-Latn-ME"/>
        </w:rPr>
        <w:t>03-040/24-235</w:t>
      </w:r>
    </w:p>
    <w:p w14:paraId="534CB507" w14:textId="46F5575A" w:rsidR="00DE394F" w:rsidRDefault="00DE394F" w:rsidP="00DE3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  <w:lang w:val="sr-Latn-ME"/>
        </w:rPr>
      </w:pPr>
      <w:r w:rsidRPr="00C105B3">
        <w:rPr>
          <w:rFonts w:ascii="Arial" w:hAnsi="Arial" w:cs="Arial"/>
          <w:kern w:val="0"/>
          <w:sz w:val="24"/>
          <w:szCs w:val="24"/>
          <w:lang w:val="sr-Latn-ME"/>
        </w:rPr>
        <w:t xml:space="preserve">Tivat, </w:t>
      </w:r>
      <w:r w:rsidR="00266DC4">
        <w:rPr>
          <w:rFonts w:ascii="Arial" w:hAnsi="Arial" w:cs="Arial"/>
          <w:kern w:val="0"/>
          <w:sz w:val="24"/>
          <w:szCs w:val="24"/>
          <w:lang w:val="sr-Latn-ME"/>
        </w:rPr>
        <w:t>24.10.2024</w:t>
      </w:r>
      <w:r w:rsidRPr="00C105B3">
        <w:rPr>
          <w:rFonts w:ascii="Arial" w:hAnsi="Arial" w:cs="Arial"/>
          <w:kern w:val="0"/>
          <w:sz w:val="24"/>
          <w:szCs w:val="24"/>
          <w:lang w:val="sr-Latn-ME"/>
        </w:rPr>
        <w:t xml:space="preserve">. </w:t>
      </w:r>
      <w:r w:rsidR="001A4CCD" w:rsidRPr="00C105B3">
        <w:rPr>
          <w:rFonts w:ascii="Arial" w:hAnsi="Arial" w:cs="Arial"/>
          <w:kern w:val="0"/>
          <w:sz w:val="24"/>
          <w:szCs w:val="24"/>
          <w:lang w:val="sr-Latn-ME"/>
        </w:rPr>
        <w:t>g</w:t>
      </w:r>
      <w:r w:rsidRPr="00C105B3">
        <w:rPr>
          <w:rFonts w:ascii="Arial" w:hAnsi="Arial" w:cs="Arial"/>
          <w:kern w:val="0"/>
          <w:sz w:val="24"/>
          <w:szCs w:val="24"/>
          <w:lang w:val="sr-Latn-ME"/>
        </w:rPr>
        <w:t>odine</w:t>
      </w:r>
    </w:p>
    <w:p w14:paraId="1AF4701E" w14:textId="77777777" w:rsidR="00266DC4" w:rsidRDefault="00266DC4" w:rsidP="00DE3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  <w:lang w:val="sr-Latn-ME"/>
        </w:rPr>
      </w:pPr>
    </w:p>
    <w:p w14:paraId="316D4B80" w14:textId="77777777" w:rsidR="00266DC4" w:rsidRPr="00C105B3" w:rsidRDefault="00266DC4" w:rsidP="00DE3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  <w:lang w:val="sr-Latn-ME"/>
        </w:rPr>
      </w:pPr>
    </w:p>
    <w:p w14:paraId="6F715CA4" w14:textId="77777777" w:rsidR="00DE394F" w:rsidRPr="00C105B3" w:rsidRDefault="00DE394F" w:rsidP="00DE3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  <w:lang w:val="sr-Latn-ME"/>
        </w:rPr>
      </w:pPr>
    </w:p>
    <w:p w14:paraId="1E7052F9" w14:textId="54307712" w:rsidR="00DE394F" w:rsidRPr="00C105B3" w:rsidRDefault="00DE394F" w:rsidP="00DE39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4"/>
          <w:szCs w:val="24"/>
          <w:lang w:val="sr-Latn-ME"/>
        </w:rPr>
      </w:pPr>
      <w:r w:rsidRPr="00C105B3">
        <w:rPr>
          <w:rFonts w:ascii="Arial" w:hAnsi="Arial" w:cs="Arial"/>
          <w:kern w:val="0"/>
          <w:sz w:val="24"/>
          <w:szCs w:val="24"/>
          <w:lang w:val="sr-Latn-ME"/>
        </w:rPr>
        <w:t>Skupština opštine Tivat</w:t>
      </w:r>
    </w:p>
    <w:p w14:paraId="562BD4DD" w14:textId="77777777" w:rsidR="00DE394F" w:rsidRPr="00C105B3" w:rsidRDefault="00DE394F" w:rsidP="00DE39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4"/>
          <w:szCs w:val="24"/>
          <w:lang w:val="sr-Latn-ME"/>
        </w:rPr>
      </w:pPr>
      <w:r w:rsidRPr="00C105B3">
        <w:rPr>
          <w:rFonts w:ascii="Arial" w:hAnsi="Arial" w:cs="Arial"/>
          <w:kern w:val="0"/>
          <w:sz w:val="24"/>
          <w:szCs w:val="24"/>
          <w:lang w:val="sr-Latn-ME"/>
        </w:rPr>
        <w:t>Predsjednik,</w:t>
      </w:r>
    </w:p>
    <w:p w14:paraId="6A91FF88" w14:textId="33EC1014" w:rsidR="00DE394F" w:rsidRPr="00C105B3" w:rsidRDefault="00DE394F" w:rsidP="00DE39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4"/>
          <w:szCs w:val="24"/>
          <w:lang w:val="sr-Latn-ME"/>
        </w:rPr>
      </w:pPr>
      <w:r w:rsidRPr="00C105B3">
        <w:rPr>
          <w:rFonts w:ascii="Arial" w:hAnsi="Arial" w:cs="Arial"/>
          <w:kern w:val="0"/>
          <w:sz w:val="24"/>
          <w:szCs w:val="24"/>
          <w:lang w:val="sr-Latn-ME"/>
        </w:rPr>
        <w:t xml:space="preserve">mr Miljan Marković </w:t>
      </w:r>
    </w:p>
    <w:p w14:paraId="0F7BFDD6" w14:textId="77777777" w:rsidR="002F1E50" w:rsidRPr="00C105B3" w:rsidRDefault="002F1E50" w:rsidP="00DE394F">
      <w:pPr>
        <w:jc w:val="center"/>
        <w:rPr>
          <w:rFonts w:ascii="Arial" w:hAnsi="Arial" w:cs="Arial"/>
          <w:sz w:val="24"/>
          <w:szCs w:val="24"/>
        </w:rPr>
      </w:pPr>
    </w:p>
    <w:p w14:paraId="501B8D15" w14:textId="77777777" w:rsidR="00083988" w:rsidRPr="00C105B3" w:rsidRDefault="00083988" w:rsidP="00DE394F">
      <w:pPr>
        <w:jc w:val="center"/>
        <w:rPr>
          <w:rFonts w:ascii="Arial" w:hAnsi="Arial" w:cs="Arial"/>
          <w:sz w:val="24"/>
          <w:szCs w:val="24"/>
        </w:rPr>
      </w:pPr>
    </w:p>
    <w:p w14:paraId="3DD118CB" w14:textId="77777777" w:rsidR="00083988" w:rsidRPr="00C105B3" w:rsidRDefault="00083988" w:rsidP="00DE394F">
      <w:pPr>
        <w:jc w:val="center"/>
        <w:rPr>
          <w:rFonts w:ascii="Arial" w:hAnsi="Arial" w:cs="Arial"/>
          <w:sz w:val="24"/>
          <w:szCs w:val="24"/>
        </w:rPr>
      </w:pPr>
    </w:p>
    <w:p w14:paraId="3730C754" w14:textId="77777777" w:rsidR="00083988" w:rsidRPr="00C105B3" w:rsidRDefault="00083988" w:rsidP="00DE394F">
      <w:pPr>
        <w:jc w:val="center"/>
        <w:rPr>
          <w:rFonts w:ascii="Arial" w:hAnsi="Arial" w:cs="Arial"/>
          <w:sz w:val="24"/>
          <w:szCs w:val="24"/>
        </w:rPr>
      </w:pPr>
    </w:p>
    <w:p w14:paraId="0846E53B" w14:textId="77777777" w:rsidR="00083988" w:rsidRPr="00C105B3" w:rsidRDefault="00083988" w:rsidP="00DE394F">
      <w:pPr>
        <w:jc w:val="center"/>
        <w:rPr>
          <w:rFonts w:ascii="Arial" w:hAnsi="Arial" w:cs="Arial"/>
          <w:sz w:val="24"/>
          <w:szCs w:val="24"/>
        </w:rPr>
      </w:pPr>
    </w:p>
    <w:p w14:paraId="5522D7DC" w14:textId="77777777" w:rsidR="00083988" w:rsidRPr="00C105B3" w:rsidRDefault="00083988" w:rsidP="00DE394F">
      <w:pPr>
        <w:jc w:val="center"/>
        <w:rPr>
          <w:rFonts w:ascii="Arial" w:hAnsi="Arial" w:cs="Arial"/>
          <w:sz w:val="24"/>
          <w:szCs w:val="24"/>
        </w:rPr>
      </w:pPr>
    </w:p>
    <w:p w14:paraId="4C87A4C4" w14:textId="77777777" w:rsidR="00083988" w:rsidRDefault="00083988" w:rsidP="00C105B3">
      <w:pPr>
        <w:rPr>
          <w:rFonts w:ascii="Arial" w:hAnsi="Arial" w:cs="Arial"/>
          <w:sz w:val="24"/>
          <w:szCs w:val="24"/>
        </w:rPr>
      </w:pPr>
    </w:p>
    <w:p w14:paraId="37651088" w14:textId="77777777" w:rsidR="00485E5D" w:rsidRPr="00C105B3" w:rsidRDefault="00485E5D" w:rsidP="00C105B3">
      <w:pPr>
        <w:rPr>
          <w:rFonts w:ascii="Arial" w:hAnsi="Arial" w:cs="Arial"/>
          <w:sz w:val="24"/>
          <w:szCs w:val="24"/>
        </w:rPr>
      </w:pPr>
    </w:p>
    <w:sectPr w:rsidR="00485E5D" w:rsidRPr="00C105B3" w:rsidSect="00DE394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94F"/>
    <w:rsid w:val="00083988"/>
    <w:rsid w:val="001A4CCD"/>
    <w:rsid w:val="00266DC4"/>
    <w:rsid w:val="002F1E50"/>
    <w:rsid w:val="00325060"/>
    <w:rsid w:val="00485E5D"/>
    <w:rsid w:val="00531BC1"/>
    <w:rsid w:val="00787E38"/>
    <w:rsid w:val="00844919"/>
    <w:rsid w:val="00C105B3"/>
    <w:rsid w:val="00CF6696"/>
    <w:rsid w:val="00D5358C"/>
    <w:rsid w:val="00DE394F"/>
    <w:rsid w:val="00F7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1C862"/>
  <w15:chartTrackingRefBased/>
  <w15:docId w15:val="{6DDDC049-76BD-41CB-A13F-6592C75CE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12</cp:revision>
  <dcterms:created xsi:type="dcterms:W3CDTF">2024-09-24T14:04:00Z</dcterms:created>
  <dcterms:modified xsi:type="dcterms:W3CDTF">2024-10-25T10:06:00Z</dcterms:modified>
</cp:coreProperties>
</file>